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560E3" w14:textId="2530D86D" w:rsidR="00487DCA" w:rsidRDefault="00B018A7" w:rsidP="00056142">
      <w:pPr>
        <w:pStyle w:val="berschrift2"/>
        <w:rPr>
          <w:rFonts w:eastAsiaTheme="minorHAnsi"/>
          <w:lang w:eastAsia="en-US"/>
        </w:rPr>
      </w:pPr>
      <w:r>
        <w:rPr>
          <w:rFonts w:eastAsiaTheme="minorHAnsi"/>
          <w:lang w:eastAsia="en-US"/>
        </w:rPr>
        <w:t>Der Arduino und die Entwicklungsumgebung</w:t>
      </w:r>
    </w:p>
    <w:p w14:paraId="07B6AF29" w14:textId="47D30537" w:rsidR="004E1E68" w:rsidRDefault="00FA5092" w:rsidP="00F97A59">
      <w:pPr>
        <w:rPr>
          <w:rFonts w:eastAsiaTheme="minorHAnsi"/>
          <w:lang w:eastAsia="en-US"/>
        </w:rPr>
      </w:pPr>
      <w:r>
        <w:rPr>
          <w:rFonts w:eastAsiaTheme="minorHAnsi"/>
          <w:lang w:eastAsia="en-US"/>
        </w:rPr>
        <w:t xml:space="preserve">Das Herz und Gehirn des selbstfahrenden Autos ist der Arduino. </w:t>
      </w:r>
    </w:p>
    <w:p w14:paraId="057BDC16" w14:textId="7BB6E7F1" w:rsidR="00374B7A" w:rsidRDefault="00374B7A" w:rsidP="00F97A59">
      <w:pPr>
        <w:rPr>
          <w:rFonts w:eastAsiaTheme="minorHAnsi"/>
          <w:lang w:eastAsia="en-US"/>
        </w:rPr>
      </w:pPr>
    </w:p>
    <w:p w14:paraId="32ED1258" w14:textId="60D9012B" w:rsidR="00374B7A" w:rsidRDefault="00374B7A" w:rsidP="00F97A59">
      <w:pPr>
        <w:rPr>
          <w:rFonts w:eastAsiaTheme="minorHAnsi"/>
          <w:lang w:eastAsia="en-US"/>
        </w:rPr>
      </w:pPr>
      <w:r>
        <w:rPr>
          <w:rFonts w:eastAsiaTheme="minorHAnsi"/>
          <w:lang w:eastAsia="en-US"/>
        </w:rPr>
        <w:t>Starte</w:t>
      </w:r>
      <w:r w:rsidR="00587E35">
        <w:rPr>
          <w:rFonts w:eastAsiaTheme="minorHAnsi"/>
          <w:lang w:eastAsia="en-US"/>
        </w:rPr>
        <w:t>n Sie</w:t>
      </w:r>
      <w:r>
        <w:rPr>
          <w:rFonts w:eastAsiaTheme="minorHAnsi"/>
          <w:lang w:eastAsia="en-US"/>
        </w:rPr>
        <w:t xml:space="preserve"> die Arduino Entwicklungsumgebung</w:t>
      </w:r>
      <w:r w:rsidR="00B22917">
        <w:rPr>
          <w:rFonts w:eastAsiaTheme="minorHAnsi"/>
          <w:lang w:eastAsia="en-US"/>
        </w:rPr>
        <w:t xml:space="preserve"> (IDE = Integrierte Entwicklungsumgebung)</w:t>
      </w:r>
      <w:r>
        <w:rPr>
          <w:rFonts w:eastAsiaTheme="minorHAnsi"/>
          <w:lang w:eastAsia="en-US"/>
        </w:rPr>
        <w:t xml:space="preserve">. </w:t>
      </w:r>
      <w:r w:rsidR="00587E35">
        <w:rPr>
          <w:rFonts w:eastAsiaTheme="minorHAnsi"/>
          <w:lang w:eastAsia="en-US"/>
        </w:rPr>
        <w:t xml:space="preserve">Sie </w:t>
      </w:r>
      <w:r w:rsidR="005129D7">
        <w:rPr>
          <w:rFonts w:eastAsiaTheme="minorHAnsi"/>
          <w:lang w:eastAsia="en-US"/>
        </w:rPr>
        <w:t>seh</w:t>
      </w:r>
      <w:r w:rsidR="00587E35">
        <w:rPr>
          <w:rFonts w:eastAsiaTheme="minorHAnsi"/>
          <w:lang w:eastAsia="en-US"/>
        </w:rPr>
        <w:t>en</w:t>
      </w:r>
      <w:r w:rsidR="005129D7">
        <w:rPr>
          <w:rFonts w:eastAsiaTheme="minorHAnsi"/>
          <w:lang w:eastAsia="en-US"/>
        </w:rPr>
        <w:t xml:space="preserve"> dann </w:t>
      </w:r>
      <w:r w:rsidR="00B22917">
        <w:rPr>
          <w:rFonts w:eastAsiaTheme="minorHAnsi"/>
          <w:lang w:eastAsia="en-US"/>
        </w:rPr>
        <w:t>die Oberfläche mit zwei Bereichen, die typisch sind für die Arduino-Umgebung.</w:t>
      </w:r>
    </w:p>
    <w:p w14:paraId="3D899102" w14:textId="578DC2BD" w:rsidR="00FA5092" w:rsidRDefault="00E222AB" w:rsidP="00F97A59">
      <w:pPr>
        <w:rPr>
          <w:rFonts w:eastAsiaTheme="minorHAnsi"/>
          <w:lang w:eastAsia="en-US"/>
        </w:rPr>
      </w:pPr>
      <w:r>
        <w:rPr>
          <w:rFonts w:eastAsiaTheme="minorHAnsi"/>
          <w:noProof/>
          <w:lang w:eastAsia="en-US"/>
        </w:rPr>
        <w:drawing>
          <wp:inline distT="0" distB="0" distL="0" distR="0" wp14:anchorId="580D1BAF" wp14:editId="7C302A16">
            <wp:extent cx="5965067" cy="389001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9394" cy="3918917"/>
                    </a:xfrm>
                    <a:prstGeom prst="rect">
                      <a:avLst/>
                    </a:prstGeom>
                    <a:noFill/>
                  </pic:spPr>
                </pic:pic>
              </a:graphicData>
            </a:graphic>
          </wp:inline>
        </w:drawing>
      </w:r>
    </w:p>
    <w:p w14:paraId="7474A30D" w14:textId="0CC2CB83" w:rsidR="00071BE5" w:rsidRDefault="00B269BB" w:rsidP="00F97A59">
      <w:pPr>
        <w:rPr>
          <w:rFonts w:eastAsiaTheme="minorHAnsi"/>
          <w:lang w:eastAsia="en-US"/>
        </w:rPr>
      </w:pPr>
      <w:r>
        <w:rPr>
          <w:rFonts w:eastAsiaTheme="minorHAnsi"/>
          <w:lang w:eastAsia="en-US"/>
        </w:rPr>
        <w:t>In dem Bereich ‚</w:t>
      </w:r>
      <w:proofErr w:type="spellStart"/>
      <w:r>
        <w:rPr>
          <w:rFonts w:eastAsiaTheme="minorHAnsi"/>
          <w:lang w:eastAsia="en-US"/>
        </w:rPr>
        <w:t>setup</w:t>
      </w:r>
      <w:proofErr w:type="spellEnd"/>
      <w:r>
        <w:rPr>
          <w:rFonts w:eastAsiaTheme="minorHAnsi"/>
          <w:lang w:eastAsia="en-US"/>
        </w:rPr>
        <w:t>‘ müssen alle Befehle zur Initialisierung (also zur Einstellung der Ausgangssituation) vorgenommen werden. Im Bereich ‚loop‘ stehen die Befehle zur fortlaufenden Steuerung der Bewegung.</w:t>
      </w:r>
    </w:p>
    <w:p w14:paraId="28062992" w14:textId="013DEB81" w:rsidR="00B269BB" w:rsidRDefault="00053827" w:rsidP="00F97A59">
      <w:pPr>
        <w:rPr>
          <w:rFonts w:eastAsiaTheme="minorHAnsi"/>
          <w:lang w:eastAsia="en-US"/>
        </w:rPr>
      </w:pPr>
      <w:r>
        <w:rPr>
          <w:rFonts w:eastAsiaTheme="minorHAnsi"/>
          <w:lang w:eastAsia="en-US"/>
        </w:rPr>
        <w:t xml:space="preserve">Bevor </w:t>
      </w:r>
      <w:r w:rsidR="009F45F4">
        <w:rPr>
          <w:rFonts w:eastAsiaTheme="minorHAnsi"/>
          <w:lang w:eastAsia="en-US"/>
        </w:rPr>
        <w:t>wir</w:t>
      </w:r>
      <w:r w:rsidR="00483D71">
        <w:rPr>
          <w:rFonts w:eastAsiaTheme="minorHAnsi"/>
          <w:lang w:eastAsia="en-US"/>
        </w:rPr>
        <w:t xml:space="preserve"> </w:t>
      </w:r>
      <w:r w:rsidR="00412E13">
        <w:rPr>
          <w:rFonts w:eastAsiaTheme="minorHAnsi"/>
          <w:lang w:eastAsia="en-US"/>
        </w:rPr>
        <w:t xml:space="preserve">anfangen können, Programmcode zu schreiben, müssen wir erst verstehen, wie die Entstehung von Signalen und von Aktionen </w:t>
      </w:r>
      <w:r w:rsidR="00073FC8">
        <w:rPr>
          <w:rFonts w:eastAsiaTheme="minorHAnsi"/>
          <w:lang w:eastAsia="en-US"/>
        </w:rPr>
        <w:t xml:space="preserve">bei Arduino </w:t>
      </w:r>
      <w:r w:rsidR="00412E13">
        <w:rPr>
          <w:rFonts w:eastAsiaTheme="minorHAnsi"/>
          <w:lang w:eastAsia="en-US"/>
        </w:rPr>
        <w:t>funktionieren.</w:t>
      </w:r>
    </w:p>
    <w:p w14:paraId="27F703F5" w14:textId="44F3B82E" w:rsidR="00412E13" w:rsidRDefault="007552E9" w:rsidP="00F97A59">
      <w:pPr>
        <w:rPr>
          <w:rFonts w:eastAsiaTheme="minorHAnsi"/>
          <w:lang w:eastAsia="en-US"/>
        </w:rPr>
      </w:pPr>
      <w:r>
        <w:rPr>
          <w:rFonts w:eastAsiaTheme="minorHAnsi"/>
          <w:lang w:eastAsia="en-US"/>
        </w:rPr>
        <w:t xml:space="preserve">Roboterbausätze haben Anschlüsse, die mit den Motoren bzw. den Sensoren verbunden sind. Diese Anschlüsse (Pins) sorgen dafür, dass durch ein Spannungssignal (logisch 1) der Motor dreht, bzw. dass durch Spannungen die Messwerte der Sensoren </w:t>
      </w:r>
      <w:r w:rsidR="00967A2B">
        <w:rPr>
          <w:rFonts w:eastAsiaTheme="minorHAnsi"/>
          <w:lang w:eastAsia="en-US"/>
        </w:rPr>
        <w:t xml:space="preserve">binär </w:t>
      </w:r>
      <w:r>
        <w:rPr>
          <w:rFonts w:eastAsiaTheme="minorHAnsi"/>
          <w:lang w:eastAsia="en-US"/>
        </w:rPr>
        <w:t>kodiert werden.</w:t>
      </w:r>
    </w:p>
    <w:p w14:paraId="082D0CB9" w14:textId="4B34F8C2" w:rsidR="007552E9" w:rsidRDefault="00F0563F" w:rsidP="00F97A59">
      <w:pPr>
        <w:rPr>
          <w:rFonts w:eastAsiaTheme="minorHAnsi"/>
          <w:lang w:eastAsia="en-US"/>
        </w:rPr>
      </w:pPr>
      <w:r>
        <w:rPr>
          <w:rFonts w:eastAsiaTheme="minorHAnsi"/>
          <w:lang w:eastAsia="en-US"/>
        </w:rPr>
        <w:t xml:space="preserve">Das folgende Beispiel orientiert sich am </w:t>
      </w:r>
      <w:proofErr w:type="spellStart"/>
      <w:r>
        <w:rPr>
          <w:rFonts w:eastAsiaTheme="minorHAnsi"/>
          <w:lang w:eastAsia="en-US"/>
        </w:rPr>
        <w:t>Eleego</w:t>
      </w:r>
      <w:proofErr w:type="spellEnd"/>
      <w:r>
        <w:rPr>
          <w:rFonts w:eastAsiaTheme="minorHAnsi"/>
          <w:lang w:eastAsia="en-US"/>
        </w:rPr>
        <w:t xml:space="preserve">-Bausatz eines Roboter-Autos. </w:t>
      </w:r>
      <w:r w:rsidR="00C364B6">
        <w:rPr>
          <w:rFonts w:eastAsiaTheme="minorHAnsi"/>
          <w:lang w:eastAsia="en-US"/>
        </w:rPr>
        <w:t xml:space="preserve">Hierbei sollte nach Möglichkeit darauf geachtet werden, dass am Fahrzeug mindestens zwei verschiedene Sensoren kombiniert werden können. Zu den Standardsensoren sollten Ultraschallentfernungsmesser gehören. Kombiniert werden könnten diese durch Liniensensoren oder Lagesensoren. </w:t>
      </w:r>
      <w:r w:rsidR="00C65343">
        <w:rPr>
          <w:rFonts w:eastAsiaTheme="minorHAnsi"/>
          <w:lang w:eastAsia="en-US"/>
        </w:rPr>
        <w:t xml:space="preserve">In den nachfolgenden Beispielen </w:t>
      </w:r>
      <w:r w:rsidR="007C057C">
        <w:rPr>
          <w:rFonts w:eastAsiaTheme="minorHAnsi"/>
          <w:lang w:eastAsia="en-US"/>
        </w:rPr>
        <w:t xml:space="preserve">wurde ein Lagesensor zur Erfassung von Bewegung und Beschleunigung eingesetzt (Gyrosensor). </w:t>
      </w:r>
      <w:r w:rsidR="00C364B6">
        <w:rPr>
          <w:rFonts w:eastAsiaTheme="minorHAnsi"/>
          <w:lang w:eastAsia="en-US"/>
        </w:rPr>
        <w:t xml:space="preserve">Infrarotsensoren haben einen dem Ultraschallsensor äquivalenten Einsatzbereich und sollten allenfalls als Ergänzungssensoren zu den Ultraschallsensoren eingesetzt werden (natürlich auch umgekehrt). Grundsätzlich eignet sich </w:t>
      </w:r>
      <w:r w:rsidR="00FF7FD2">
        <w:rPr>
          <w:rFonts w:eastAsiaTheme="minorHAnsi"/>
          <w:lang w:eastAsia="en-US"/>
        </w:rPr>
        <w:t xml:space="preserve">aber für die Aufgaben </w:t>
      </w:r>
      <w:bookmarkStart w:id="0" w:name="_GoBack"/>
      <w:bookmarkEnd w:id="0"/>
      <w:r w:rsidR="00C364B6">
        <w:rPr>
          <w:rFonts w:eastAsiaTheme="minorHAnsi"/>
          <w:lang w:eastAsia="en-US"/>
        </w:rPr>
        <w:t xml:space="preserve">jeder Bausatz eines autonomen Fahrzeugs. </w:t>
      </w:r>
    </w:p>
    <w:p w14:paraId="36306589" w14:textId="424F5C0A" w:rsidR="008A1315" w:rsidRDefault="008A1315" w:rsidP="00F97A59">
      <w:pPr>
        <w:rPr>
          <w:rFonts w:eastAsiaTheme="minorHAnsi"/>
          <w:lang w:eastAsia="en-US"/>
        </w:rPr>
      </w:pPr>
      <w:r>
        <w:rPr>
          <w:rFonts w:eastAsiaTheme="minorHAnsi"/>
          <w:lang w:eastAsia="en-US"/>
        </w:rPr>
        <w:lastRenderedPageBreak/>
        <w:t xml:space="preserve">Im weiteren Verlauf bietet sich die </w:t>
      </w:r>
      <w:r w:rsidR="00E71A65">
        <w:rPr>
          <w:rFonts w:eastAsiaTheme="minorHAnsi"/>
          <w:lang w:eastAsia="en-US"/>
        </w:rPr>
        <w:t xml:space="preserve">Erstellung eigener Bibliotheken an. Damit dies mit der Arduino-IDE reibungslos klappt, sollte darauf geachtet werden, auf welchen Ordner das </w:t>
      </w:r>
      <w:proofErr w:type="spellStart"/>
      <w:r w:rsidR="00E71A65">
        <w:rPr>
          <w:rFonts w:eastAsiaTheme="minorHAnsi"/>
          <w:lang w:eastAsia="en-US"/>
        </w:rPr>
        <w:t>Sketchbook</w:t>
      </w:r>
      <w:proofErr w:type="spellEnd"/>
      <w:r w:rsidR="00E71A65">
        <w:rPr>
          <w:rFonts w:eastAsiaTheme="minorHAnsi"/>
          <w:lang w:eastAsia="en-US"/>
        </w:rPr>
        <w:t xml:space="preserve"> verweist.</w:t>
      </w:r>
      <w:r w:rsidR="00600F17">
        <w:rPr>
          <w:rFonts w:eastAsiaTheme="minorHAnsi"/>
          <w:lang w:eastAsia="en-US"/>
        </w:rPr>
        <w:t xml:space="preserve"> Hier bietet sich ein eigener Datenstick an, auf den die Programme so</w:t>
      </w:r>
      <w:r w:rsidR="009360B9">
        <w:rPr>
          <w:rFonts w:eastAsiaTheme="minorHAnsi"/>
          <w:noProof/>
          <w:lang w:eastAsia="en-US"/>
        </w:rPr>
        <w:drawing>
          <wp:anchor distT="0" distB="0" distL="114300" distR="114300" simplePos="0" relativeHeight="251662336" behindDoc="0" locked="0" layoutInCell="1" allowOverlap="1" wp14:anchorId="2635F4E7" wp14:editId="25C644EF">
            <wp:simplePos x="0" y="0"/>
            <wp:positionH relativeFrom="margin">
              <wp:align>left</wp:align>
            </wp:positionH>
            <wp:positionV relativeFrom="paragraph">
              <wp:posOffset>247650</wp:posOffset>
            </wp:positionV>
            <wp:extent cx="4495800" cy="3004820"/>
            <wp:effectExtent l="0" t="0" r="0" b="508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95800" cy="3004820"/>
                    </a:xfrm>
                    <a:prstGeom prst="rect">
                      <a:avLst/>
                    </a:prstGeom>
                    <a:noFill/>
                  </pic:spPr>
                </pic:pic>
              </a:graphicData>
            </a:graphic>
          </wp:anchor>
        </w:drawing>
      </w:r>
      <w:r w:rsidR="00600F17">
        <w:rPr>
          <w:rFonts w:eastAsiaTheme="minorHAnsi"/>
          <w:lang w:eastAsia="en-US"/>
        </w:rPr>
        <w:t>wie später die eigenen Bibliotheken gespeichert werden.</w:t>
      </w:r>
    </w:p>
    <w:p w14:paraId="6FD96920" w14:textId="71FD8D4D" w:rsidR="00663BC5" w:rsidRDefault="00663BC5" w:rsidP="00F97A59">
      <w:pPr>
        <w:rPr>
          <w:rFonts w:eastAsiaTheme="minorHAnsi"/>
          <w:lang w:eastAsia="en-US"/>
        </w:rPr>
      </w:pPr>
      <w:r>
        <w:rPr>
          <w:rFonts w:eastAsiaTheme="minorHAnsi"/>
          <w:noProof/>
          <w:lang w:eastAsia="en-US"/>
        </w:rPr>
        <w:drawing>
          <wp:anchor distT="0" distB="0" distL="114300" distR="114300" simplePos="0" relativeHeight="251664384" behindDoc="1" locked="0" layoutInCell="1" allowOverlap="1" wp14:anchorId="1F7D6E48" wp14:editId="1D9CE181">
            <wp:simplePos x="0" y="0"/>
            <wp:positionH relativeFrom="column">
              <wp:posOffset>4626610</wp:posOffset>
            </wp:positionH>
            <wp:positionV relativeFrom="paragraph">
              <wp:posOffset>1537970</wp:posOffset>
            </wp:positionV>
            <wp:extent cx="233680" cy="233680"/>
            <wp:effectExtent l="0" t="0" r="0" b="0"/>
            <wp:wrapTight wrapText="bothSides">
              <wp:wrapPolygon edited="0">
                <wp:start x="0" y="0"/>
                <wp:lineTo x="0" y="19370"/>
                <wp:lineTo x="19370" y="19370"/>
                <wp:lineTo x="19370"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3680" cy="233680"/>
                    </a:xfrm>
                    <a:prstGeom prst="rect">
                      <a:avLst/>
                    </a:prstGeom>
                    <a:noFill/>
                  </pic:spPr>
                </pic:pic>
              </a:graphicData>
            </a:graphic>
          </wp:anchor>
        </w:drawing>
      </w:r>
      <w:r>
        <w:rPr>
          <w:rFonts w:eastAsiaTheme="minorHAnsi"/>
          <w:noProof/>
          <w:lang w:eastAsia="en-US"/>
        </w:rPr>
        <w:drawing>
          <wp:anchor distT="0" distB="0" distL="114300" distR="114300" simplePos="0" relativeHeight="251663360" behindDoc="1" locked="0" layoutInCell="1" allowOverlap="1" wp14:anchorId="241FA3FC" wp14:editId="5B206436">
            <wp:simplePos x="0" y="0"/>
            <wp:positionH relativeFrom="column">
              <wp:posOffset>4574540</wp:posOffset>
            </wp:positionH>
            <wp:positionV relativeFrom="paragraph">
              <wp:posOffset>590550</wp:posOffset>
            </wp:positionV>
            <wp:extent cx="276860" cy="291465"/>
            <wp:effectExtent l="0" t="0" r="8890" b="0"/>
            <wp:wrapTight wrapText="bothSides">
              <wp:wrapPolygon edited="0">
                <wp:start x="0" y="0"/>
                <wp:lineTo x="0" y="19765"/>
                <wp:lineTo x="20807" y="19765"/>
                <wp:lineTo x="20807"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6860" cy="291465"/>
                    </a:xfrm>
                    <a:prstGeom prst="rect">
                      <a:avLst/>
                    </a:prstGeom>
                    <a:noFill/>
                  </pic:spPr>
                </pic:pic>
              </a:graphicData>
            </a:graphic>
            <wp14:sizeRelH relativeFrom="margin">
              <wp14:pctWidth>0</wp14:pctWidth>
            </wp14:sizeRelH>
            <wp14:sizeRelV relativeFrom="margin">
              <wp14:pctHeight>0</wp14:pctHeight>
            </wp14:sizeRelV>
          </wp:anchor>
        </w:drawing>
      </w:r>
      <w:r w:rsidR="006A1E9F">
        <w:rPr>
          <w:rFonts w:eastAsiaTheme="minorHAnsi"/>
          <w:lang w:eastAsia="en-US"/>
        </w:rPr>
        <w:t xml:space="preserve">Das Übersetzen des Codes erfolgt mit dem </w:t>
      </w:r>
      <w:proofErr w:type="gramStart"/>
      <w:r w:rsidR="006A1E9F">
        <w:rPr>
          <w:rFonts w:eastAsiaTheme="minorHAnsi"/>
          <w:lang w:eastAsia="en-US"/>
        </w:rPr>
        <w:t xml:space="preserve">Befehlsbutton </w:t>
      </w:r>
      <w:r>
        <w:rPr>
          <w:rFonts w:eastAsiaTheme="minorHAnsi"/>
          <w:lang w:eastAsia="en-US"/>
        </w:rPr>
        <w:t>,</w:t>
      </w:r>
      <w:proofErr w:type="gramEnd"/>
      <w:r>
        <w:rPr>
          <w:rFonts w:eastAsiaTheme="minorHAnsi"/>
          <w:lang w:eastAsia="en-US"/>
        </w:rPr>
        <w:t xml:space="preserve"> </w:t>
      </w:r>
      <w:r w:rsidR="006A1E9F">
        <w:rPr>
          <w:rFonts w:eastAsiaTheme="minorHAnsi"/>
          <w:lang w:eastAsia="en-US"/>
        </w:rPr>
        <w:t xml:space="preserve">das Hochladen des übersetzten Codes auf den Arduino erfolgt mit dem Button </w:t>
      </w:r>
    </w:p>
    <w:p w14:paraId="7B91C1D8" w14:textId="2E579BB7" w:rsidR="009360B9" w:rsidRDefault="009360B9" w:rsidP="00F97A59">
      <w:pPr>
        <w:rPr>
          <w:rFonts w:eastAsiaTheme="minorHAnsi"/>
          <w:lang w:eastAsia="en-US"/>
        </w:rPr>
      </w:pPr>
    </w:p>
    <w:p w14:paraId="5507EF3B" w14:textId="1B281F13" w:rsidR="009360B9" w:rsidRDefault="00B84559" w:rsidP="00F97A59">
      <w:pPr>
        <w:rPr>
          <w:rFonts w:eastAsiaTheme="minorHAnsi"/>
          <w:lang w:eastAsia="en-US"/>
        </w:rPr>
      </w:pPr>
      <w:r>
        <w:rPr>
          <w:rFonts w:eastAsiaTheme="minorHAnsi"/>
          <w:lang w:eastAsia="en-US"/>
        </w:rPr>
        <w:t xml:space="preserve">Unter Windows 10 wird der Anschluss des Arduino im Normalfall eigenständig erkannt. Falls dies nicht der Fall sein sollte, </w:t>
      </w:r>
      <w:r w:rsidR="009C1241">
        <w:rPr>
          <w:rFonts w:eastAsiaTheme="minorHAnsi"/>
          <w:lang w:eastAsia="en-US"/>
        </w:rPr>
        <w:t>muss ein Treiber</w:t>
      </w:r>
      <w:r w:rsidR="000E4D66">
        <w:rPr>
          <w:rFonts w:eastAsiaTheme="minorHAnsi"/>
          <w:lang w:eastAsia="en-US"/>
        </w:rPr>
        <w:t xml:space="preserve"> installiert werden, der von dem USB-Anschluss auf die Serielle Schnittstelle umsetzt. Beispielsweise der </w:t>
      </w:r>
      <w:r w:rsidR="000E4D66" w:rsidRPr="000E4D66">
        <w:rPr>
          <w:rFonts w:eastAsiaTheme="minorHAnsi"/>
          <w:lang w:eastAsia="en-US"/>
        </w:rPr>
        <w:t xml:space="preserve">CP210x USB </w:t>
      </w:r>
      <w:proofErr w:type="spellStart"/>
      <w:r w:rsidR="000E4D66" w:rsidRPr="000E4D66">
        <w:rPr>
          <w:rFonts w:eastAsiaTheme="minorHAnsi"/>
          <w:lang w:eastAsia="en-US"/>
        </w:rPr>
        <w:t>to</w:t>
      </w:r>
      <w:proofErr w:type="spellEnd"/>
      <w:r w:rsidR="000E4D66" w:rsidRPr="000E4D66">
        <w:rPr>
          <w:rFonts w:eastAsiaTheme="minorHAnsi"/>
          <w:lang w:eastAsia="en-US"/>
        </w:rPr>
        <w:t xml:space="preserve"> UART Bridge</w:t>
      </w:r>
      <w:r w:rsidR="000E4D66">
        <w:rPr>
          <w:rFonts w:eastAsiaTheme="minorHAnsi"/>
          <w:lang w:eastAsia="en-US"/>
        </w:rPr>
        <w:t xml:space="preserve"> Driver </w:t>
      </w:r>
      <w:r w:rsidR="00C02818">
        <w:rPr>
          <w:rFonts w:eastAsiaTheme="minorHAnsi"/>
          <w:lang w:eastAsia="en-US"/>
        </w:rPr>
        <w:t>von</w:t>
      </w:r>
      <w:r w:rsidR="000E4D66">
        <w:rPr>
          <w:rFonts w:eastAsiaTheme="minorHAnsi"/>
          <w:lang w:eastAsia="en-US"/>
        </w:rPr>
        <w:t xml:space="preserve"> </w:t>
      </w:r>
      <w:r w:rsidR="00C02818">
        <w:rPr>
          <w:rFonts w:eastAsiaTheme="minorHAnsi"/>
          <w:lang w:eastAsia="en-US"/>
        </w:rPr>
        <w:t>Silicon Labs</w:t>
      </w:r>
      <w:r w:rsidR="000E4D66">
        <w:rPr>
          <w:rFonts w:eastAsiaTheme="minorHAnsi"/>
          <w:lang w:eastAsia="en-US"/>
        </w:rPr>
        <w:t>.</w:t>
      </w:r>
    </w:p>
    <w:p w14:paraId="1987A7A1" w14:textId="58CDEB04" w:rsidR="009360B9" w:rsidRDefault="009360B9" w:rsidP="00F97A59">
      <w:pPr>
        <w:rPr>
          <w:rFonts w:eastAsiaTheme="minorHAnsi"/>
          <w:lang w:eastAsia="en-US"/>
        </w:rPr>
      </w:pPr>
    </w:p>
    <w:p w14:paraId="3DFE89DF" w14:textId="676A4D51" w:rsidR="009360B9" w:rsidRDefault="009360B9" w:rsidP="00F97A59">
      <w:pPr>
        <w:rPr>
          <w:rFonts w:eastAsiaTheme="minorHAnsi"/>
          <w:lang w:eastAsia="en-US"/>
        </w:rPr>
      </w:pPr>
    </w:p>
    <w:p w14:paraId="162CEBD5" w14:textId="29F23027" w:rsidR="001B7386" w:rsidRDefault="001B7386" w:rsidP="00F97A59">
      <w:pPr>
        <w:rPr>
          <w:rFonts w:eastAsiaTheme="minorHAnsi"/>
          <w:lang w:eastAsia="en-US"/>
        </w:rPr>
      </w:pPr>
    </w:p>
    <w:p w14:paraId="04907D37" w14:textId="77777777" w:rsidR="00F0563F" w:rsidRPr="008028A4" w:rsidRDefault="00F0563F" w:rsidP="00F97A59">
      <w:pPr>
        <w:rPr>
          <w:rFonts w:eastAsiaTheme="minorHAnsi"/>
          <w:lang w:eastAsia="en-US"/>
        </w:rPr>
      </w:pPr>
    </w:p>
    <w:sectPr w:rsidR="00F0563F" w:rsidRPr="008028A4" w:rsidSect="00425DE1">
      <w:headerReference w:type="even" r:id="rId12"/>
      <w:headerReference w:type="default" r:id="rId13"/>
      <w:footerReference w:type="even" r:id="rId14"/>
      <w:footerReference w:type="default" r:id="rId15"/>
      <w:headerReference w:type="first" r:id="rId16"/>
      <w:footerReference w:type="first" r:id="rId17"/>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F7F3F" w14:textId="77777777" w:rsidR="00104028" w:rsidRDefault="00104028" w:rsidP="009E6718">
      <w:r>
        <w:separator/>
      </w:r>
    </w:p>
  </w:endnote>
  <w:endnote w:type="continuationSeparator" w:id="0">
    <w:p w14:paraId="3569A999" w14:textId="77777777" w:rsidR="00104028" w:rsidRDefault="00104028"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97971" w14:textId="77777777" w:rsidR="00371DC9" w:rsidRDefault="00371D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2EF2" w14:textId="2FFE07E3" w:rsidR="00900544" w:rsidRPr="000766D3" w:rsidRDefault="00E4097E" w:rsidP="000766D3">
    <w:pPr>
      <w:pStyle w:val="Fuzeile"/>
      <w:rPr>
        <w:rFonts w:ascii="Arial" w:hAnsi="Arial" w:cs="Arial"/>
        <w:noProof/>
        <w:sz w:val="18"/>
      </w:rPr>
    </w:pPr>
    <w:r w:rsidRPr="000766D3">
      <w:rPr>
        <w:rFonts w:ascii="Arial" w:hAnsi="Arial" w:cs="Arial"/>
        <w:sz w:val="18"/>
      </w:rPr>
      <w:fldChar w:fldCharType="begin"/>
    </w:r>
    <w:r w:rsidRPr="000766D3">
      <w:rPr>
        <w:rFonts w:ascii="Arial" w:hAnsi="Arial" w:cs="Arial"/>
        <w:sz w:val="18"/>
      </w:rPr>
      <w:instrText xml:space="preserve"> FILENAME \* MERGEFORMAT </w:instrText>
    </w:r>
    <w:r w:rsidRPr="000766D3">
      <w:rPr>
        <w:rFonts w:ascii="Arial" w:hAnsi="Arial" w:cs="Arial"/>
        <w:sz w:val="18"/>
      </w:rPr>
      <w:fldChar w:fldCharType="separate"/>
    </w:r>
    <w:r w:rsidR="00054124">
      <w:rPr>
        <w:rFonts w:ascii="Arial" w:hAnsi="Arial" w:cs="Arial"/>
        <w:noProof/>
        <w:sz w:val="18"/>
      </w:rPr>
      <w:t>BPE_I_10_L0 Arduino_IDE-einrichten.docx</w:t>
    </w:r>
    <w:r w:rsidRPr="000766D3">
      <w:rPr>
        <w:rFonts w:ascii="Arial" w:hAnsi="Arial" w:cs="Arial"/>
        <w:sz w:val="18"/>
      </w:rPr>
      <w:fldChar w:fldCharType="end"/>
    </w:r>
    <w:r w:rsidR="000766D3" w:rsidRPr="000766D3">
      <w:rPr>
        <w:rFonts w:ascii="Arial" w:hAnsi="Arial" w:cs="Arial"/>
        <w:sz w:val="18"/>
      </w:rPr>
      <w:tab/>
    </w:r>
    <w:r w:rsidR="000766D3" w:rsidRPr="000766D3">
      <w:rPr>
        <w:rFonts w:ascii="Arial" w:hAnsi="Arial" w:cs="Arial"/>
        <w:sz w:val="18"/>
      </w:rPr>
      <w:tab/>
    </w:r>
    <w:r w:rsidR="00900544" w:rsidRPr="000766D3">
      <w:rPr>
        <w:rFonts w:ascii="Arial" w:hAnsi="Arial" w:cs="Arial"/>
        <w:sz w:val="18"/>
      </w:rPr>
      <w:t xml:space="preserve">Seite </w:t>
    </w:r>
    <w:r w:rsidR="001467C2" w:rsidRPr="000766D3">
      <w:rPr>
        <w:rFonts w:ascii="Arial" w:hAnsi="Arial" w:cs="Arial"/>
        <w:sz w:val="18"/>
      </w:rPr>
      <w:fldChar w:fldCharType="begin"/>
    </w:r>
    <w:r w:rsidR="00900544" w:rsidRPr="000766D3">
      <w:rPr>
        <w:rFonts w:ascii="Arial" w:hAnsi="Arial" w:cs="Arial"/>
        <w:sz w:val="18"/>
      </w:rPr>
      <w:instrText xml:space="preserve"> PAGE  \* Arabic  \* MERGEFORMAT </w:instrText>
    </w:r>
    <w:r w:rsidR="001467C2" w:rsidRPr="000766D3">
      <w:rPr>
        <w:rFonts w:ascii="Arial" w:hAnsi="Arial" w:cs="Arial"/>
        <w:sz w:val="18"/>
      </w:rPr>
      <w:fldChar w:fldCharType="separate"/>
    </w:r>
    <w:r w:rsidR="00E54004">
      <w:rPr>
        <w:rFonts w:ascii="Arial" w:hAnsi="Arial" w:cs="Arial"/>
        <w:noProof/>
        <w:sz w:val="18"/>
      </w:rPr>
      <w:t>1</w:t>
    </w:r>
    <w:r w:rsidR="001467C2" w:rsidRPr="000766D3">
      <w:rPr>
        <w:rFonts w:ascii="Arial" w:hAnsi="Arial" w:cs="Arial"/>
        <w:sz w:val="18"/>
      </w:rPr>
      <w:fldChar w:fldCharType="end"/>
    </w:r>
    <w:r w:rsidR="00900544" w:rsidRPr="000766D3">
      <w:rPr>
        <w:rFonts w:ascii="Arial" w:hAnsi="Arial" w:cs="Arial"/>
        <w:sz w:val="18"/>
      </w:rPr>
      <w:t xml:space="preserve"> von </w:t>
    </w:r>
    <w:r w:rsidR="004F7911" w:rsidRPr="000766D3">
      <w:rPr>
        <w:rFonts w:ascii="Montserrat" w:hAnsi="Montserrat"/>
        <w:sz w:val="18"/>
      </w:rPr>
      <w:fldChar w:fldCharType="begin"/>
    </w:r>
    <w:r w:rsidR="004F7911" w:rsidRPr="000766D3">
      <w:rPr>
        <w:sz w:val="18"/>
      </w:rPr>
      <w:instrText xml:space="preserve"> NUMPAGES   \* MERGEFORMAT </w:instrText>
    </w:r>
    <w:r w:rsidR="004F7911" w:rsidRPr="000766D3">
      <w:rPr>
        <w:rFonts w:ascii="Montserrat" w:hAnsi="Montserrat"/>
        <w:sz w:val="18"/>
      </w:rPr>
      <w:fldChar w:fldCharType="separate"/>
    </w:r>
    <w:r w:rsidR="00E54004" w:rsidRPr="00E54004">
      <w:rPr>
        <w:rFonts w:ascii="Arial" w:hAnsi="Arial" w:cs="Arial"/>
        <w:noProof/>
        <w:sz w:val="18"/>
      </w:rPr>
      <w:t>1</w:t>
    </w:r>
    <w:r w:rsidR="004F7911" w:rsidRPr="000766D3">
      <w:rPr>
        <w:rFonts w:ascii="Arial" w:hAnsi="Arial" w:cs="Arial"/>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45D2F" w14:textId="77777777" w:rsidR="00371DC9" w:rsidRDefault="00371DC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32395" w14:textId="77777777" w:rsidR="00104028" w:rsidRDefault="00104028" w:rsidP="009E6718">
      <w:r>
        <w:separator/>
      </w:r>
    </w:p>
  </w:footnote>
  <w:footnote w:type="continuationSeparator" w:id="0">
    <w:p w14:paraId="6E309BDD" w14:textId="77777777" w:rsidR="00104028" w:rsidRDefault="00104028"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DFBDC" w14:textId="77777777" w:rsidR="00371DC9" w:rsidRDefault="00371D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EBFE" w14:textId="714C9117" w:rsidR="007B714B" w:rsidRDefault="00104028" w:rsidP="007B714B">
    <w:pPr>
      <w:pStyle w:val="berschrift3"/>
      <w:spacing w:before="60" w:after="60"/>
      <w:jc w:val="center"/>
    </w:pPr>
    <w:r>
      <w:rPr>
        <w:noProof/>
      </w:rPr>
      <w:pict w14:anchorId="71B78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05pt;margin-top:-.35pt;width:37.8pt;height:37.8pt;z-index:251659264;mso-position-horizontal-relative:text;mso-position-vertical-relative:text;mso-width-relative:page;mso-height-relative:page">
          <v:imagedata r:id="rId1" o:title="ZSL Logo"/>
        </v:shape>
      </w:pict>
    </w:r>
    <w:r w:rsidR="00D5114E">
      <w:rPr>
        <w:noProof/>
      </w:rPr>
      <w:t>Robotik</w:t>
    </w:r>
  </w:p>
  <w:p w14:paraId="23902693" w14:textId="49FDB262" w:rsidR="007B714B" w:rsidRDefault="00D5114E" w:rsidP="007B714B">
    <w:pPr>
      <w:pStyle w:val="Kopfzeile"/>
      <w:spacing w:after="0" w:line="240" w:lineRule="auto"/>
      <w:jc w:val="center"/>
    </w:pPr>
    <w:r>
      <w:t>Einstieg in das Arbeiten mit dem Arduino</w:t>
    </w:r>
  </w:p>
  <w:p w14:paraId="64DB039B" w14:textId="3DF31C84" w:rsidR="009E6718" w:rsidRDefault="009E6718" w:rsidP="00AC265F">
    <w:pPr>
      <w:pStyle w:val="Kopfzeile"/>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BF22D" w14:textId="77777777" w:rsidR="00371DC9" w:rsidRDefault="00371D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01"/>
    <w:multiLevelType w:val="hybridMultilevel"/>
    <w:tmpl w:val="8CF64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8122F3"/>
    <w:multiLevelType w:val="hybridMultilevel"/>
    <w:tmpl w:val="F7D07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2EC3FBE"/>
    <w:multiLevelType w:val="hybridMultilevel"/>
    <w:tmpl w:val="5FF0F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1AB5D25"/>
    <w:multiLevelType w:val="hybridMultilevel"/>
    <w:tmpl w:val="1E0C163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C96188"/>
    <w:multiLevelType w:val="hybridMultilevel"/>
    <w:tmpl w:val="C388F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B4C77EB"/>
    <w:multiLevelType w:val="hybridMultilevel"/>
    <w:tmpl w:val="A4D04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EDF04AE"/>
    <w:multiLevelType w:val="hybridMultilevel"/>
    <w:tmpl w:val="511E8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13"/>
  </w:num>
  <w:num w:numId="5">
    <w:abstractNumId w:val="2"/>
  </w:num>
  <w:num w:numId="6">
    <w:abstractNumId w:val="15"/>
  </w:num>
  <w:num w:numId="7">
    <w:abstractNumId w:val="4"/>
  </w:num>
  <w:num w:numId="8">
    <w:abstractNumId w:val="8"/>
  </w:num>
  <w:num w:numId="9">
    <w:abstractNumId w:val="12"/>
  </w:num>
  <w:num w:numId="10">
    <w:abstractNumId w:val="7"/>
  </w:num>
  <w:num w:numId="11">
    <w:abstractNumId w:val="16"/>
  </w:num>
  <w:num w:numId="12">
    <w:abstractNumId w:val="14"/>
  </w:num>
  <w:num w:numId="13">
    <w:abstractNumId w:val="0"/>
  </w:num>
  <w:num w:numId="14">
    <w:abstractNumId w:val="3"/>
  </w:num>
  <w:num w:numId="15">
    <w:abstractNumId w:val="18"/>
  </w:num>
  <w:num w:numId="16">
    <w:abstractNumId w:val="11"/>
  </w:num>
  <w:num w:numId="17">
    <w:abstractNumId w:val="17"/>
  </w:num>
  <w:num w:numId="18">
    <w:abstractNumId w:val="1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attachedTemplate r:id="rId1"/>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18E"/>
    <w:rsid w:val="00000338"/>
    <w:rsid w:val="0000181E"/>
    <w:rsid w:val="00002EBA"/>
    <w:rsid w:val="00006AB9"/>
    <w:rsid w:val="000148D5"/>
    <w:rsid w:val="00014CA3"/>
    <w:rsid w:val="00017954"/>
    <w:rsid w:val="00024DED"/>
    <w:rsid w:val="00030042"/>
    <w:rsid w:val="00032A17"/>
    <w:rsid w:val="00034892"/>
    <w:rsid w:val="00036044"/>
    <w:rsid w:val="000448AA"/>
    <w:rsid w:val="000509B0"/>
    <w:rsid w:val="00053827"/>
    <w:rsid w:val="00054124"/>
    <w:rsid w:val="00056142"/>
    <w:rsid w:val="00056ADF"/>
    <w:rsid w:val="00057DB9"/>
    <w:rsid w:val="000625F2"/>
    <w:rsid w:val="000629A6"/>
    <w:rsid w:val="00063514"/>
    <w:rsid w:val="0006755B"/>
    <w:rsid w:val="0006786B"/>
    <w:rsid w:val="00067B1F"/>
    <w:rsid w:val="00071BE5"/>
    <w:rsid w:val="0007367E"/>
    <w:rsid w:val="00073FC8"/>
    <w:rsid w:val="000766D3"/>
    <w:rsid w:val="000770B3"/>
    <w:rsid w:val="000826C2"/>
    <w:rsid w:val="000840B0"/>
    <w:rsid w:val="00084A07"/>
    <w:rsid w:val="00087367"/>
    <w:rsid w:val="00090CCF"/>
    <w:rsid w:val="00090D85"/>
    <w:rsid w:val="00093A85"/>
    <w:rsid w:val="00094574"/>
    <w:rsid w:val="000954E9"/>
    <w:rsid w:val="000A6594"/>
    <w:rsid w:val="000A7030"/>
    <w:rsid w:val="000B73BB"/>
    <w:rsid w:val="000C5AFC"/>
    <w:rsid w:val="000C690E"/>
    <w:rsid w:val="000C6DAE"/>
    <w:rsid w:val="000D253C"/>
    <w:rsid w:val="000D34F0"/>
    <w:rsid w:val="000D5295"/>
    <w:rsid w:val="000D602C"/>
    <w:rsid w:val="000D6666"/>
    <w:rsid w:val="000E17CA"/>
    <w:rsid w:val="000E4D66"/>
    <w:rsid w:val="000E550F"/>
    <w:rsid w:val="000E585C"/>
    <w:rsid w:val="000E7B1B"/>
    <w:rsid w:val="000F132F"/>
    <w:rsid w:val="000F25EA"/>
    <w:rsid w:val="000F3F7C"/>
    <w:rsid w:val="0010023C"/>
    <w:rsid w:val="00101DC2"/>
    <w:rsid w:val="001026F7"/>
    <w:rsid w:val="00102A7A"/>
    <w:rsid w:val="00104028"/>
    <w:rsid w:val="00104AC2"/>
    <w:rsid w:val="00111F6A"/>
    <w:rsid w:val="00112BFB"/>
    <w:rsid w:val="00113BDE"/>
    <w:rsid w:val="00114743"/>
    <w:rsid w:val="0011505B"/>
    <w:rsid w:val="00123003"/>
    <w:rsid w:val="00123EE9"/>
    <w:rsid w:val="001258D3"/>
    <w:rsid w:val="0012603A"/>
    <w:rsid w:val="001321FB"/>
    <w:rsid w:val="001322F2"/>
    <w:rsid w:val="00137DDF"/>
    <w:rsid w:val="00141651"/>
    <w:rsid w:val="00141A34"/>
    <w:rsid w:val="001421A2"/>
    <w:rsid w:val="00142C16"/>
    <w:rsid w:val="00145CF6"/>
    <w:rsid w:val="001467C2"/>
    <w:rsid w:val="0015137F"/>
    <w:rsid w:val="00152A2D"/>
    <w:rsid w:val="00157B15"/>
    <w:rsid w:val="00157CB1"/>
    <w:rsid w:val="00160249"/>
    <w:rsid w:val="00165BC8"/>
    <w:rsid w:val="00166F3E"/>
    <w:rsid w:val="001740EF"/>
    <w:rsid w:val="0017478C"/>
    <w:rsid w:val="00177925"/>
    <w:rsid w:val="00184DE1"/>
    <w:rsid w:val="0018557D"/>
    <w:rsid w:val="001876DC"/>
    <w:rsid w:val="00190C7B"/>
    <w:rsid w:val="0019127C"/>
    <w:rsid w:val="00194DF5"/>
    <w:rsid w:val="001958F2"/>
    <w:rsid w:val="001963E9"/>
    <w:rsid w:val="001A2031"/>
    <w:rsid w:val="001A7E02"/>
    <w:rsid w:val="001B0AA4"/>
    <w:rsid w:val="001B3EF8"/>
    <w:rsid w:val="001B62BA"/>
    <w:rsid w:val="001B7386"/>
    <w:rsid w:val="001C53FC"/>
    <w:rsid w:val="001D321E"/>
    <w:rsid w:val="001D4445"/>
    <w:rsid w:val="001D52D2"/>
    <w:rsid w:val="001D5C8D"/>
    <w:rsid w:val="001D731D"/>
    <w:rsid w:val="001E011A"/>
    <w:rsid w:val="001E1AC2"/>
    <w:rsid w:val="001E332C"/>
    <w:rsid w:val="001E414D"/>
    <w:rsid w:val="001F0014"/>
    <w:rsid w:val="001F090E"/>
    <w:rsid w:val="001F0CBD"/>
    <w:rsid w:val="001F6F30"/>
    <w:rsid w:val="002014BF"/>
    <w:rsid w:val="00210A3A"/>
    <w:rsid w:val="00211549"/>
    <w:rsid w:val="00214D5D"/>
    <w:rsid w:val="00223D46"/>
    <w:rsid w:val="00224A05"/>
    <w:rsid w:val="0022732E"/>
    <w:rsid w:val="00230574"/>
    <w:rsid w:val="00235094"/>
    <w:rsid w:val="00241600"/>
    <w:rsid w:val="00241774"/>
    <w:rsid w:val="00243743"/>
    <w:rsid w:val="00244F7F"/>
    <w:rsid w:val="00246DA7"/>
    <w:rsid w:val="00246EB4"/>
    <w:rsid w:val="002477A0"/>
    <w:rsid w:val="00253556"/>
    <w:rsid w:val="0025386F"/>
    <w:rsid w:val="002541F7"/>
    <w:rsid w:val="00254647"/>
    <w:rsid w:val="00257403"/>
    <w:rsid w:val="002612EB"/>
    <w:rsid w:val="00266F6B"/>
    <w:rsid w:val="00266F8F"/>
    <w:rsid w:val="002671FD"/>
    <w:rsid w:val="00267ABC"/>
    <w:rsid w:val="002710AA"/>
    <w:rsid w:val="00271181"/>
    <w:rsid w:val="002777EC"/>
    <w:rsid w:val="002830B0"/>
    <w:rsid w:val="00283A26"/>
    <w:rsid w:val="00284160"/>
    <w:rsid w:val="00286401"/>
    <w:rsid w:val="00290583"/>
    <w:rsid w:val="002917FA"/>
    <w:rsid w:val="0029659A"/>
    <w:rsid w:val="002A396B"/>
    <w:rsid w:val="002A783C"/>
    <w:rsid w:val="002B30F0"/>
    <w:rsid w:val="002B48AA"/>
    <w:rsid w:val="002B4D28"/>
    <w:rsid w:val="002B51A6"/>
    <w:rsid w:val="002C1F7B"/>
    <w:rsid w:val="002C57C6"/>
    <w:rsid w:val="002C76B8"/>
    <w:rsid w:val="002C7FC8"/>
    <w:rsid w:val="002D2667"/>
    <w:rsid w:val="002E1C46"/>
    <w:rsid w:val="002E3310"/>
    <w:rsid w:val="002E3EA3"/>
    <w:rsid w:val="002E4535"/>
    <w:rsid w:val="002E5680"/>
    <w:rsid w:val="002E6C2D"/>
    <w:rsid w:val="002E7897"/>
    <w:rsid w:val="002E7AC5"/>
    <w:rsid w:val="002F3BDA"/>
    <w:rsid w:val="002F6FA2"/>
    <w:rsid w:val="00300AB2"/>
    <w:rsid w:val="00303217"/>
    <w:rsid w:val="00303FA7"/>
    <w:rsid w:val="00304807"/>
    <w:rsid w:val="00305EBE"/>
    <w:rsid w:val="00307C72"/>
    <w:rsid w:val="00314F3E"/>
    <w:rsid w:val="00320AF3"/>
    <w:rsid w:val="00322B4C"/>
    <w:rsid w:val="00323CC0"/>
    <w:rsid w:val="00324F96"/>
    <w:rsid w:val="00330816"/>
    <w:rsid w:val="00331436"/>
    <w:rsid w:val="00331F0C"/>
    <w:rsid w:val="003362A7"/>
    <w:rsid w:val="003446B5"/>
    <w:rsid w:val="00350FED"/>
    <w:rsid w:val="00352185"/>
    <w:rsid w:val="00355CD8"/>
    <w:rsid w:val="00365DC0"/>
    <w:rsid w:val="0036627D"/>
    <w:rsid w:val="00366583"/>
    <w:rsid w:val="003701D3"/>
    <w:rsid w:val="0037066A"/>
    <w:rsid w:val="00371DC9"/>
    <w:rsid w:val="00372E6A"/>
    <w:rsid w:val="00374B7A"/>
    <w:rsid w:val="00374E36"/>
    <w:rsid w:val="0037593D"/>
    <w:rsid w:val="003765C2"/>
    <w:rsid w:val="0037685A"/>
    <w:rsid w:val="003812EE"/>
    <w:rsid w:val="00383359"/>
    <w:rsid w:val="0038482A"/>
    <w:rsid w:val="00385203"/>
    <w:rsid w:val="00386D57"/>
    <w:rsid w:val="00392EA4"/>
    <w:rsid w:val="00396BAF"/>
    <w:rsid w:val="003A52A0"/>
    <w:rsid w:val="003A5835"/>
    <w:rsid w:val="003A6FD9"/>
    <w:rsid w:val="003B213C"/>
    <w:rsid w:val="003B4EEA"/>
    <w:rsid w:val="003B6D7F"/>
    <w:rsid w:val="003C7BB8"/>
    <w:rsid w:val="003D4183"/>
    <w:rsid w:val="003D5293"/>
    <w:rsid w:val="003D6A87"/>
    <w:rsid w:val="003D7AB8"/>
    <w:rsid w:val="003E0276"/>
    <w:rsid w:val="003E11ED"/>
    <w:rsid w:val="003E24B5"/>
    <w:rsid w:val="003F1A36"/>
    <w:rsid w:val="003F2474"/>
    <w:rsid w:val="003F41D0"/>
    <w:rsid w:val="003F4B95"/>
    <w:rsid w:val="003F58FA"/>
    <w:rsid w:val="003F7AE5"/>
    <w:rsid w:val="003F7CC9"/>
    <w:rsid w:val="00404C7E"/>
    <w:rsid w:val="00406775"/>
    <w:rsid w:val="004079B6"/>
    <w:rsid w:val="00412E13"/>
    <w:rsid w:val="00415632"/>
    <w:rsid w:val="0042125D"/>
    <w:rsid w:val="004229FE"/>
    <w:rsid w:val="00422E44"/>
    <w:rsid w:val="00425DE1"/>
    <w:rsid w:val="00426ED7"/>
    <w:rsid w:val="004304A2"/>
    <w:rsid w:val="004322CE"/>
    <w:rsid w:val="004329C3"/>
    <w:rsid w:val="00436667"/>
    <w:rsid w:val="00436ACB"/>
    <w:rsid w:val="0044164E"/>
    <w:rsid w:val="00442CA0"/>
    <w:rsid w:val="0044338D"/>
    <w:rsid w:val="00453064"/>
    <w:rsid w:val="00460523"/>
    <w:rsid w:val="0046128F"/>
    <w:rsid w:val="00461AA4"/>
    <w:rsid w:val="004641DF"/>
    <w:rsid w:val="004647C3"/>
    <w:rsid w:val="004667D0"/>
    <w:rsid w:val="00475854"/>
    <w:rsid w:val="00477923"/>
    <w:rsid w:val="0048061E"/>
    <w:rsid w:val="0048123E"/>
    <w:rsid w:val="0048232D"/>
    <w:rsid w:val="00482CE6"/>
    <w:rsid w:val="00483D71"/>
    <w:rsid w:val="00484F99"/>
    <w:rsid w:val="00486738"/>
    <w:rsid w:val="00487DCA"/>
    <w:rsid w:val="0049026D"/>
    <w:rsid w:val="00491006"/>
    <w:rsid w:val="004932DD"/>
    <w:rsid w:val="004964DE"/>
    <w:rsid w:val="00497406"/>
    <w:rsid w:val="004A1C7B"/>
    <w:rsid w:val="004A241A"/>
    <w:rsid w:val="004A4137"/>
    <w:rsid w:val="004A57C9"/>
    <w:rsid w:val="004A7047"/>
    <w:rsid w:val="004B15B9"/>
    <w:rsid w:val="004B49CE"/>
    <w:rsid w:val="004B63D1"/>
    <w:rsid w:val="004B70BD"/>
    <w:rsid w:val="004C4152"/>
    <w:rsid w:val="004D0256"/>
    <w:rsid w:val="004D0F6E"/>
    <w:rsid w:val="004D415D"/>
    <w:rsid w:val="004D4C7F"/>
    <w:rsid w:val="004E1E68"/>
    <w:rsid w:val="004E3A8B"/>
    <w:rsid w:val="004F08C6"/>
    <w:rsid w:val="004F13A9"/>
    <w:rsid w:val="004F29F1"/>
    <w:rsid w:val="004F2B2E"/>
    <w:rsid w:val="004F43A5"/>
    <w:rsid w:val="004F7911"/>
    <w:rsid w:val="004F7E96"/>
    <w:rsid w:val="00500444"/>
    <w:rsid w:val="005044E1"/>
    <w:rsid w:val="00507C27"/>
    <w:rsid w:val="00507E68"/>
    <w:rsid w:val="005121E3"/>
    <w:rsid w:val="00512703"/>
    <w:rsid w:val="005129D7"/>
    <w:rsid w:val="0051568B"/>
    <w:rsid w:val="0051784D"/>
    <w:rsid w:val="005250B1"/>
    <w:rsid w:val="00527586"/>
    <w:rsid w:val="005313B2"/>
    <w:rsid w:val="005332F1"/>
    <w:rsid w:val="00534D89"/>
    <w:rsid w:val="0053716C"/>
    <w:rsid w:val="00543A23"/>
    <w:rsid w:val="005443AC"/>
    <w:rsid w:val="0056025C"/>
    <w:rsid w:val="00560397"/>
    <w:rsid w:val="00562701"/>
    <w:rsid w:val="00563118"/>
    <w:rsid w:val="00564672"/>
    <w:rsid w:val="005662B3"/>
    <w:rsid w:val="005673DA"/>
    <w:rsid w:val="00567786"/>
    <w:rsid w:val="00567C3F"/>
    <w:rsid w:val="00567CC4"/>
    <w:rsid w:val="005702E7"/>
    <w:rsid w:val="005707F2"/>
    <w:rsid w:val="00571844"/>
    <w:rsid w:val="0057561A"/>
    <w:rsid w:val="005775D1"/>
    <w:rsid w:val="00585CD7"/>
    <w:rsid w:val="00587E35"/>
    <w:rsid w:val="00597436"/>
    <w:rsid w:val="005A37A9"/>
    <w:rsid w:val="005A6FCB"/>
    <w:rsid w:val="005A7326"/>
    <w:rsid w:val="005B165E"/>
    <w:rsid w:val="005B2131"/>
    <w:rsid w:val="005B402F"/>
    <w:rsid w:val="005B4230"/>
    <w:rsid w:val="005C509F"/>
    <w:rsid w:val="005C5447"/>
    <w:rsid w:val="005C68DC"/>
    <w:rsid w:val="005D0EB9"/>
    <w:rsid w:val="005D38B7"/>
    <w:rsid w:val="005D7BD2"/>
    <w:rsid w:val="005D7CC6"/>
    <w:rsid w:val="005E369A"/>
    <w:rsid w:val="005E7F6A"/>
    <w:rsid w:val="005F142E"/>
    <w:rsid w:val="005F4245"/>
    <w:rsid w:val="005F5FB1"/>
    <w:rsid w:val="005F7102"/>
    <w:rsid w:val="005F7884"/>
    <w:rsid w:val="00600F17"/>
    <w:rsid w:val="006010AA"/>
    <w:rsid w:val="006032FA"/>
    <w:rsid w:val="00603ABC"/>
    <w:rsid w:val="00604247"/>
    <w:rsid w:val="00604A11"/>
    <w:rsid w:val="00605977"/>
    <w:rsid w:val="0061521D"/>
    <w:rsid w:val="006168C4"/>
    <w:rsid w:val="006170D1"/>
    <w:rsid w:val="006214BB"/>
    <w:rsid w:val="00621EA4"/>
    <w:rsid w:val="00624F9C"/>
    <w:rsid w:val="006269D2"/>
    <w:rsid w:val="00630656"/>
    <w:rsid w:val="006322E0"/>
    <w:rsid w:val="0063509E"/>
    <w:rsid w:val="0063577F"/>
    <w:rsid w:val="00635C29"/>
    <w:rsid w:val="00640792"/>
    <w:rsid w:val="0064195E"/>
    <w:rsid w:val="00642353"/>
    <w:rsid w:val="00651AE9"/>
    <w:rsid w:val="00651B43"/>
    <w:rsid w:val="00653386"/>
    <w:rsid w:val="006536F3"/>
    <w:rsid w:val="0065511B"/>
    <w:rsid w:val="006575F6"/>
    <w:rsid w:val="00661C4D"/>
    <w:rsid w:val="00663BC5"/>
    <w:rsid w:val="006705CE"/>
    <w:rsid w:val="00670E7E"/>
    <w:rsid w:val="00671DB1"/>
    <w:rsid w:val="00674FFF"/>
    <w:rsid w:val="00676B0F"/>
    <w:rsid w:val="006801DB"/>
    <w:rsid w:val="006813B7"/>
    <w:rsid w:val="006840E8"/>
    <w:rsid w:val="006841BF"/>
    <w:rsid w:val="00685DAF"/>
    <w:rsid w:val="00687FBE"/>
    <w:rsid w:val="006909FB"/>
    <w:rsid w:val="00692172"/>
    <w:rsid w:val="006966A7"/>
    <w:rsid w:val="00697287"/>
    <w:rsid w:val="00697B32"/>
    <w:rsid w:val="006A160E"/>
    <w:rsid w:val="006A1E9F"/>
    <w:rsid w:val="006A4944"/>
    <w:rsid w:val="006A5E1A"/>
    <w:rsid w:val="006A6A6F"/>
    <w:rsid w:val="006A7900"/>
    <w:rsid w:val="006B05A0"/>
    <w:rsid w:val="006B3C18"/>
    <w:rsid w:val="006B54FB"/>
    <w:rsid w:val="006B661C"/>
    <w:rsid w:val="006B7314"/>
    <w:rsid w:val="006C352B"/>
    <w:rsid w:val="006D17FF"/>
    <w:rsid w:val="006D55A6"/>
    <w:rsid w:val="006D5631"/>
    <w:rsid w:val="006D7D47"/>
    <w:rsid w:val="006D7ECB"/>
    <w:rsid w:val="006E0890"/>
    <w:rsid w:val="006E1BA0"/>
    <w:rsid w:val="006E3A18"/>
    <w:rsid w:val="006E504E"/>
    <w:rsid w:val="006F18CB"/>
    <w:rsid w:val="006F3BF0"/>
    <w:rsid w:val="006F6CD8"/>
    <w:rsid w:val="007026E1"/>
    <w:rsid w:val="007028F5"/>
    <w:rsid w:val="00704DA5"/>
    <w:rsid w:val="0070611F"/>
    <w:rsid w:val="00713AFE"/>
    <w:rsid w:val="00715060"/>
    <w:rsid w:val="00715C02"/>
    <w:rsid w:val="0072166B"/>
    <w:rsid w:val="007274FA"/>
    <w:rsid w:val="00727963"/>
    <w:rsid w:val="00727D52"/>
    <w:rsid w:val="00730697"/>
    <w:rsid w:val="00730A4C"/>
    <w:rsid w:val="00731B22"/>
    <w:rsid w:val="00731CE2"/>
    <w:rsid w:val="00731F65"/>
    <w:rsid w:val="0073265F"/>
    <w:rsid w:val="00734160"/>
    <w:rsid w:val="00734251"/>
    <w:rsid w:val="007364CB"/>
    <w:rsid w:val="007365D0"/>
    <w:rsid w:val="00744E04"/>
    <w:rsid w:val="0074580D"/>
    <w:rsid w:val="007469FD"/>
    <w:rsid w:val="0074721A"/>
    <w:rsid w:val="00747DD5"/>
    <w:rsid w:val="00752EC2"/>
    <w:rsid w:val="00753007"/>
    <w:rsid w:val="007538D3"/>
    <w:rsid w:val="007539C0"/>
    <w:rsid w:val="00754405"/>
    <w:rsid w:val="007552E9"/>
    <w:rsid w:val="007579E5"/>
    <w:rsid w:val="00757D6E"/>
    <w:rsid w:val="00766006"/>
    <w:rsid w:val="00767662"/>
    <w:rsid w:val="00770B33"/>
    <w:rsid w:val="00772E6B"/>
    <w:rsid w:val="00773836"/>
    <w:rsid w:val="0077525B"/>
    <w:rsid w:val="00775AAD"/>
    <w:rsid w:val="00783D26"/>
    <w:rsid w:val="00786C56"/>
    <w:rsid w:val="00787785"/>
    <w:rsid w:val="007920B4"/>
    <w:rsid w:val="007940CB"/>
    <w:rsid w:val="00795E11"/>
    <w:rsid w:val="007A0AC9"/>
    <w:rsid w:val="007A13B1"/>
    <w:rsid w:val="007A2FA7"/>
    <w:rsid w:val="007A4D85"/>
    <w:rsid w:val="007A5765"/>
    <w:rsid w:val="007A71B7"/>
    <w:rsid w:val="007B000D"/>
    <w:rsid w:val="007B1DC9"/>
    <w:rsid w:val="007B3E24"/>
    <w:rsid w:val="007B5D32"/>
    <w:rsid w:val="007B714B"/>
    <w:rsid w:val="007C057C"/>
    <w:rsid w:val="007C177C"/>
    <w:rsid w:val="007C203B"/>
    <w:rsid w:val="007C5388"/>
    <w:rsid w:val="007C5B0B"/>
    <w:rsid w:val="007C6BE5"/>
    <w:rsid w:val="007C71F1"/>
    <w:rsid w:val="007D01B9"/>
    <w:rsid w:val="007D0A75"/>
    <w:rsid w:val="007D0EBF"/>
    <w:rsid w:val="007D22B2"/>
    <w:rsid w:val="007D556A"/>
    <w:rsid w:val="007D5DC4"/>
    <w:rsid w:val="007D69CA"/>
    <w:rsid w:val="007D752E"/>
    <w:rsid w:val="007E0988"/>
    <w:rsid w:val="007E0E48"/>
    <w:rsid w:val="007E0F58"/>
    <w:rsid w:val="007E1466"/>
    <w:rsid w:val="007E2678"/>
    <w:rsid w:val="007E777D"/>
    <w:rsid w:val="007F2856"/>
    <w:rsid w:val="007F55C5"/>
    <w:rsid w:val="007F5855"/>
    <w:rsid w:val="00800B8A"/>
    <w:rsid w:val="008028A4"/>
    <w:rsid w:val="00802C9F"/>
    <w:rsid w:val="00803DD0"/>
    <w:rsid w:val="00804536"/>
    <w:rsid w:val="008051A2"/>
    <w:rsid w:val="00806480"/>
    <w:rsid w:val="00810E82"/>
    <w:rsid w:val="008125EE"/>
    <w:rsid w:val="008144B2"/>
    <w:rsid w:val="00816E37"/>
    <w:rsid w:val="00830C5D"/>
    <w:rsid w:val="00832B15"/>
    <w:rsid w:val="00834FD5"/>
    <w:rsid w:val="0083525E"/>
    <w:rsid w:val="00835D64"/>
    <w:rsid w:val="0084017A"/>
    <w:rsid w:val="00841A32"/>
    <w:rsid w:val="00842667"/>
    <w:rsid w:val="00845648"/>
    <w:rsid w:val="00846D08"/>
    <w:rsid w:val="00852FDE"/>
    <w:rsid w:val="008675B2"/>
    <w:rsid w:val="00867975"/>
    <w:rsid w:val="0087584E"/>
    <w:rsid w:val="008767CF"/>
    <w:rsid w:val="00880AC2"/>
    <w:rsid w:val="00884421"/>
    <w:rsid w:val="008858A2"/>
    <w:rsid w:val="0088677F"/>
    <w:rsid w:val="0089225D"/>
    <w:rsid w:val="008934CC"/>
    <w:rsid w:val="00893545"/>
    <w:rsid w:val="00893992"/>
    <w:rsid w:val="00893E5D"/>
    <w:rsid w:val="0089496B"/>
    <w:rsid w:val="00897202"/>
    <w:rsid w:val="00897B7E"/>
    <w:rsid w:val="00897CCF"/>
    <w:rsid w:val="008A05BC"/>
    <w:rsid w:val="008A1315"/>
    <w:rsid w:val="008A214D"/>
    <w:rsid w:val="008A30F4"/>
    <w:rsid w:val="008C2B4B"/>
    <w:rsid w:val="008C4574"/>
    <w:rsid w:val="008C4E52"/>
    <w:rsid w:val="008C77A0"/>
    <w:rsid w:val="008C7F2A"/>
    <w:rsid w:val="008D40B6"/>
    <w:rsid w:val="008E14B7"/>
    <w:rsid w:val="008E3B8B"/>
    <w:rsid w:val="008E4C79"/>
    <w:rsid w:val="008F11E9"/>
    <w:rsid w:val="008F28B6"/>
    <w:rsid w:val="008F2B0F"/>
    <w:rsid w:val="008F403B"/>
    <w:rsid w:val="008F4632"/>
    <w:rsid w:val="008F4E73"/>
    <w:rsid w:val="00900544"/>
    <w:rsid w:val="0090081F"/>
    <w:rsid w:val="00901447"/>
    <w:rsid w:val="009018DA"/>
    <w:rsid w:val="009042A4"/>
    <w:rsid w:val="00904536"/>
    <w:rsid w:val="00911A54"/>
    <w:rsid w:val="00912116"/>
    <w:rsid w:val="00920B92"/>
    <w:rsid w:val="00921FF0"/>
    <w:rsid w:val="009229E6"/>
    <w:rsid w:val="00932E50"/>
    <w:rsid w:val="009330F1"/>
    <w:rsid w:val="009360B9"/>
    <w:rsid w:val="0094437F"/>
    <w:rsid w:val="00944DE2"/>
    <w:rsid w:val="009451F5"/>
    <w:rsid w:val="00946691"/>
    <w:rsid w:val="00952C3F"/>
    <w:rsid w:val="00955FEB"/>
    <w:rsid w:val="009560D1"/>
    <w:rsid w:val="00963519"/>
    <w:rsid w:val="00965DB8"/>
    <w:rsid w:val="00967A2B"/>
    <w:rsid w:val="0097013E"/>
    <w:rsid w:val="0097333B"/>
    <w:rsid w:val="00975433"/>
    <w:rsid w:val="00975BCC"/>
    <w:rsid w:val="0098175D"/>
    <w:rsid w:val="00981954"/>
    <w:rsid w:val="009819FE"/>
    <w:rsid w:val="00983219"/>
    <w:rsid w:val="00985E38"/>
    <w:rsid w:val="00994537"/>
    <w:rsid w:val="009954F0"/>
    <w:rsid w:val="00997529"/>
    <w:rsid w:val="009A19E7"/>
    <w:rsid w:val="009A28BE"/>
    <w:rsid w:val="009A2B77"/>
    <w:rsid w:val="009A3714"/>
    <w:rsid w:val="009A3BC6"/>
    <w:rsid w:val="009B1CCE"/>
    <w:rsid w:val="009B3C84"/>
    <w:rsid w:val="009B7DE1"/>
    <w:rsid w:val="009C0D46"/>
    <w:rsid w:val="009C1241"/>
    <w:rsid w:val="009C2940"/>
    <w:rsid w:val="009C3730"/>
    <w:rsid w:val="009D21D3"/>
    <w:rsid w:val="009D2430"/>
    <w:rsid w:val="009D651E"/>
    <w:rsid w:val="009E0DC7"/>
    <w:rsid w:val="009E1C66"/>
    <w:rsid w:val="009E2D7C"/>
    <w:rsid w:val="009E6718"/>
    <w:rsid w:val="009F0E28"/>
    <w:rsid w:val="009F14B4"/>
    <w:rsid w:val="009F17A4"/>
    <w:rsid w:val="009F45F4"/>
    <w:rsid w:val="00A020AF"/>
    <w:rsid w:val="00A02E9F"/>
    <w:rsid w:val="00A03712"/>
    <w:rsid w:val="00A038CB"/>
    <w:rsid w:val="00A04792"/>
    <w:rsid w:val="00A05828"/>
    <w:rsid w:val="00A07262"/>
    <w:rsid w:val="00A11F72"/>
    <w:rsid w:val="00A12511"/>
    <w:rsid w:val="00A13BB7"/>
    <w:rsid w:val="00A16315"/>
    <w:rsid w:val="00A16BE8"/>
    <w:rsid w:val="00A16C98"/>
    <w:rsid w:val="00A20640"/>
    <w:rsid w:val="00A23C83"/>
    <w:rsid w:val="00A23F6B"/>
    <w:rsid w:val="00A253A5"/>
    <w:rsid w:val="00A25DBA"/>
    <w:rsid w:val="00A271F3"/>
    <w:rsid w:val="00A37270"/>
    <w:rsid w:val="00A52999"/>
    <w:rsid w:val="00A52D30"/>
    <w:rsid w:val="00A570A3"/>
    <w:rsid w:val="00A714E2"/>
    <w:rsid w:val="00A75CC9"/>
    <w:rsid w:val="00A77E65"/>
    <w:rsid w:val="00A81135"/>
    <w:rsid w:val="00A82755"/>
    <w:rsid w:val="00A8644E"/>
    <w:rsid w:val="00A913A5"/>
    <w:rsid w:val="00A93C75"/>
    <w:rsid w:val="00A94AB6"/>
    <w:rsid w:val="00AA1769"/>
    <w:rsid w:val="00AA2666"/>
    <w:rsid w:val="00AB19BE"/>
    <w:rsid w:val="00AB2160"/>
    <w:rsid w:val="00AB3831"/>
    <w:rsid w:val="00AB4BB2"/>
    <w:rsid w:val="00AB5131"/>
    <w:rsid w:val="00AB74C2"/>
    <w:rsid w:val="00AC0164"/>
    <w:rsid w:val="00AC19EB"/>
    <w:rsid w:val="00AC1FCA"/>
    <w:rsid w:val="00AC265F"/>
    <w:rsid w:val="00AC2B53"/>
    <w:rsid w:val="00AC3B19"/>
    <w:rsid w:val="00AC3B39"/>
    <w:rsid w:val="00AD176F"/>
    <w:rsid w:val="00AD3EE3"/>
    <w:rsid w:val="00AD4F08"/>
    <w:rsid w:val="00AD5DBB"/>
    <w:rsid w:val="00AE39A7"/>
    <w:rsid w:val="00AE4D3F"/>
    <w:rsid w:val="00AE5620"/>
    <w:rsid w:val="00AE74C5"/>
    <w:rsid w:val="00AF16A7"/>
    <w:rsid w:val="00AF32AE"/>
    <w:rsid w:val="00AF3DB9"/>
    <w:rsid w:val="00AF4469"/>
    <w:rsid w:val="00AF4FCA"/>
    <w:rsid w:val="00AF56FC"/>
    <w:rsid w:val="00AF7475"/>
    <w:rsid w:val="00B0189A"/>
    <w:rsid w:val="00B018A7"/>
    <w:rsid w:val="00B036EC"/>
    <w:rsid w:val="00B0554A"/>
    <w:rsid w:val="00B15B4E"/>
    <w:rsid w:val="00B17EEC"/>
    <w:rsid w:val="00B2107D"/>
    <w:rsid w:val="00B22917"/>
    <w:rsid w:val="00B240D6"/>
    <w:rsid w:val="00B269BB"/>
    <w:rsid w:val="00B3614E"/>
    <w:rsid w:val="00B3618E"/>
    <w:rsid w:val="00B41F74"/>
    <w:rsid w:val="00B427B9"/>
    <w:rsid w:val="00B5010C"/>
    <w:rsid w:val="00B61810"/>
    <w:rsid w:val="00B621EF"/>
    <w:rsid w:val="00B67A32"/>
    <w:rsid w:val="00B70A70"/>
    <w:rsid w:val="00B732E2"/>
    <w:rsid w:val="00B754FF"/>
    <w:rsid w:val="00B75F78"/>
    <w:rsid w:val="00B76C4B"/>
    <w:rsid w:val="00B77591"/>
    <w:rsid w:val="00B77995"/>
    <w:rsid w:val="00B8124A"/>
    <w:rsid w:val="00B84559"/>
    <w:rsid w:val="00B87304"/>
    <w:rsid w:val="00B94EBB"/>
    <w:rsid w:val="00BA153E"/>
    <w:rsid w:val="00BA15CB"/>
    <w:rsid w:val="00BA1EE8"/>
    <w:rsid w:val="00BA46B4"/>
    <w:rsid w:val="00BA6358"/>
    <w:rsid w:val="00BB0400"/>
    <w:rsid w:val="00BB05BF"/>
    <w:rsid w:val="00BB17B8"/>
    <w:rsid w:val="00BB379C"/>
    <w:rsid w:val="00BB56CD"/>
    <w:rsid w:val="00BC4061"/>
    <w:rsid w:val="00BD0325"/>
    <w:rsid w:val="00BD1488"/>
    <w:rsid w:val="00BD20A3"/>
    <w:rsid w:val="00BD4307"/>
    <w:rsid w:val="00BD5BEC"/>
    <w:rsid w:val="00BD61BB"/>
    <w:rsid w:val="00BE3B2E"/>
    <w:rsid w:val="00BE64A6"/>
    <w:rsid w:val="00BE7890"/>
    <w:rsid w:val="00BF0760"/>
    <w:rsid w:val="00BF53CB"/>
    <w:rsid w:val="00BF6C8E"/>
    <w:rsid w:val="00C02679"/>
    <w:rsid w:val="00C02818"/>
    <w:rsid w:val="00C118E4"/>
    <w:rsid w:val="00C1679A"/>
    <w:rsid w:val="00C20127"/>
    <w:rsid w:val="00C21875"/>
    <w:rsid w:val="00C24309"/>
    <w:rsid w:val="00C24447"/>
    <w:rsid w:val="00C32B82"/>
    <w:rsid w:val="00C35139"/>
    <w:rsid w:val="00C364B6"/>
    <w:rsid w:val="00C41456"/>
    <w:rsid w:val="00C46513"/>
    <w:rsid w:val="00C51E1F"/>
    <w:rsid w:val="00C5659B"/>
    <w:rsid w:val="00C61F91"/>
    <w:rsid w:val="00C65343"/>
    <w:rsid w:val="00C67341"/>
    <w:rsid w:val="00C67F56"/>
    <w:rsid w:val="00C72505"/>
    <w:rsid w:val="00C76F3D"/>
    <w:rsid w:val="00C80A66"/>
    <w:rsid w:val="00C839C7"/>
    <w:rsid w:val="00C84AC4"/>
    <w:rsid w:val="00C84B76"/>
    <w:rsid w:val="00C85C33"/>
    <w:rsid w:val="00C864EE"/>
    <w:rsid w:val="00C907F8"/>
    <w:rsid w:val="00C92DD3"/>
    <w:rsid w:val="00C930E1"/>
    <w:rsid w:val="00C9313B"/>
    <w:rsid w:val="00C976EA"/>
    <w:rsid w:val="00CA21CB"/>
    <w:rsid w:val="00CA2233"/>
    <w:rsid w:val="00CA265F"/>
    <w:rsid w:val="00CA5E79"/>
    <w:rsid w:val="00CA7B6A"/>
    <w:rsid w:val="00CB06DB"/>
    <w:rsid w:val="00CB1600"/>
    <w:rsid w:val="00CB1E14"/>
    <w:rsid w:val="00CB266D"/>
    <w:rsid w:val="00CB2B7C"/>
    <w:rsid w:val="00CB2E4E"/>
    <w:rsid w:val="00CB5169"/>
    <w:rsid w:val="00CB72B8"/>
    <w:rsid w:val="00CC21CB"/>
    <w:rsid w:val="00CC2662"/>
    <w:rsid w:val="00CC3004"/>
    <w:rsid w:val="00CD014D"/>
    <w:rsid w:val="00CD2AEE"/>
    <w:rsid w:val="00CD4A4E"/>
    <w:rsid w:val="00CD5FD3"/>
    <w:rsid w:val="00CE2B0E"/>
    <w:rsid w:val="00CE581E"/>
    <w:rsid w:val="00CF2540"/>
    <w:rsid w:val="00CF5551"/>
    <w:rsid w:val="00CF76DC"/>
    <w:rsid w:val="00D008B5"/>
    <w:rsid w:val="00D01DD2"/>
    <w:rsid w:val="00D03823"/>
    <w:rsid w:val="00D052AD"/>
    <w:rsid w:val="00D10F22"/>
    <w:rsid w:val="00D11D81"/>
    <w:rsid w:val="00D215F3"/>
    <w:rsid w:val="00D230BE"/>
    <w:rsid w:val="00D24E52"/>
    <w:rsid w:val="00D24EB7"/>
    <w:rsid w:val="00D30743"/>
    <w:rsid w:val="00D325CA"/>
    <w:rsid w:val="00D3666B"/>
    <w:rsid w:val="00D37A0D"/>
    <w:rsid w:val="00D40019"/>
    <w:rsid w:val="00D407B1"/>
    <w:rsid w:val="00D42E58"/>
    <w:rsid w:val="00D44035"/>
    <w:rsid w:val="00D5114E"/>
    <w:rsid w:val="00D54D3B"/>
    <w:rsid w:val="00D56048"/>
    <w:rsid w:val="00D617EC"/>
    <w:rsid w:val="00D622D1"/>
    <w:rsid w:val="00D64257"/>
    <w:rsid w:val="00D6465A"/>
    <w:rsid w:val="00D646E9"/>
    <w:rsid w:val="00D66B4A"/>
    <w:rsid w:val="00D70348"/>
    <w:rsid w:val="00D7414C"/>
    <w:rsid w:val="00D84193"/>
    <w:rsid w:val="00D91E54"/>
    <w:rsid w:val="00D94E1E"/>
    <w:rsid w:val="00D95D09"/>
    <w:rsid w:val="00D973C3"/>
    <w:rsid w:val="00DA2E20"/>
    <w:rsid w:val="00DA2F5F"/>
    <w:rsid w:val="00DA46B3"/>
    <w:rsid w:val="00DA4CD5"/>
    <w:rsid w:val="00DB149C"/>
    <w:rsid w:val="00DB1801"/>
    <w:rsid w:val="00DB2733"/>
    <w:rsid w:val="00DC3289"/>
    <w:rsid w:val="00DD14C8"/>
    <w:rsid w:val="00DD5EF6"/>
    <w:rsid w:val="00DE4BE9"/>
    <w:rsid w:val="00DE5661"/>
    <w:rsid w:val="00DE641A"/>
    <w:rsid w:val="00DE647A"/>
    <w:rsid w:val="00DE64A6"/>
    <w:rsid w:val="00DE700F"/>
    <w:rsid w:val="00DF1BF4"/>
    <w:rsid w:val="00DF3577"/>
    <w:rsid w:val="00DF602A"/>
    <w:rsid w:val="00E01BB5"/>
    <w:rsid w:val="00E02725"/>
    <w:rsid w:val="00E0558F"/>
    <w:rsid w:val="00E07687"/>
    <w:rsid w:val="00E11705"/>
    <w:rsid w:val="00E14185"/>
    <w:rsid w:val="00E21E9D"/>
    <w:rsid w:val="00E222AB"/>
    <w:rsid w:val="00E23209"/>
    <w:rsid w:val="00E2551F"/>
    <w:rsid w:val="00E3093E"/>
    <w:rsid w:val="00E32FD4"/>
    <w:rsid w:val="00E34E0B"/>
    <w:rsid w:val="00E36CB5"/>
    <w:rsid w:val="00E4097E"/>
    <w:rsid w:val="00E426DC"/>
    <w:rsid w:val="00E46A90"/>
    <w:rsid w:val="00E50081"/>
    <w:rsid w:val="00E54004"/>
    <w:rsid w:val="00E54176"/>
    <w:rsid w:val="00E55289"/>
    <w:rsid w:val="00E60005"/>
    <w:rsid w:val="00E63399"/>
    <w:rsid w:val="00E64D98"/>
    <w:rsid w:val="00E70638"/>
    <w:rsid w:val="00E71A65"/>
    <w:rsid w:val="00E7524B"/>
    <w:rsid w:val="00E7667C"/>
    <w:rsid w:val="00E803FA"/>
    <w:rsid w:val="00E81BF4"/>
    <w:rsid w:val="00E84AD4"/>
    <w:rsid w:val="00E861D4"/>
    <w:rsid w:val="00E914A8"/>
    <w:rsid w:val="00E943CD"/>
    <w:rsid w:val="00E95995"/>
    <w:rsid w:val="00E97A43"/>
    <w:rsid w:val="00EA25FF"/>
    <w:rsid w:val="00EA35CC"/>
    <w:rsid w:val="00EA4671"/>
    <w:rsid w:val="00EB39E9"/>
    <w:rsid w:val="00EC2842"/>
    <w:rsid w:val="00EC3F33"/>
    <w:rsid w:val="00EC4231"/>
    <w:rsid w:val="00EC52C4"/>
    <w:rsid w:val="00EC5637"/>
    <w:rsid w:val="00ED0651"/>
    <w:rsid w:val="00ED23D2"/>
    <w:rsid w:val="00ED464A"/>
    <w:rsid w:val="00ED7391"/>
    <w:rsid w:val="00ED7557"/>
    <w:rsid w:val="00ED7DAD"/>
    <w:rsid w:val="00EE1757"/>
    <w:rsid w:val="00EE21D3"/>
    <w:rsid w:val="00EE2C8F"/>
    <w:rsid w:val="00EF2D9E"/>
    <w:rsid w:val="00EF5C70"/>
    <w:rsid w:val="00F00E2B"/>
    <w:rsid w:val="00F02CB4"/>
    <w:rsid w:val="00F051D1"/>
    <w:rsid w:val="00F0563F"/>
    <w:rsid w:val="00F075A6"/>
    <w:rsid w:val="00F1388D"/>
    <w:rsid w:val="00F1394C"/>
    <w:rsid w:val="00F13C61"/>
    <w:rsid w:val="00F16A9C"/>
    <w:rsid w:val="00F23842"/>
    <w:rsid w:val="00F23920"/>
    <w:rsid w:val="00F23B4E"/>
    <w:rsid w:val="00F27DA3"/>
    <w:rsid w:val="00F43803"/>
    <w:rsid w:val="00F4541B"/>
    <w:rsid w:val="00F45B65"/>
    <w:rsid w:val="00F46358"/>
    <w:rsid w:val="00F4653D"/>
    <w:rsid w:val="00F47F1B"/>
    <w:rsid w:val="00F5469E"/>
    <w:rsid w:val="00F5752F"/>
    <w:rsid w:val="00F63E44"/>
    <w:rsid w:val="00F64034"/>
    <w:rsid w:val="00F71689"/>
    <w:rsid w:val="00F71B6F"/>
    <w:rsid w:val="00F71C10"/>
    <w:rsid w:val="00F71F50"/>
    <w:rsid w:val="00F72142"/>
    <w:rsid w:val="00F7271C"/>
    <w:rsid w:val="00F75D2E"/>
    <w:rsid w:val="00F83386"/>
    <w:rsid w:val="00F8370E"/>
    <w:rsid w:val="00F87B1C"/>
    <w:rsid w:val="00F87CBB"/>
    <w:rsid w:val="00F97A59"/>
    <w:rsid w:val="00F97F3C"/>
    <w:rsid w:val="00FA09F0"/>
    <w:rsid w:val="00FA0F50"/>
    <w:rsid w:val="00FA4FED"/>
    <w:rsid w:val="00FA5092"/>
    <w:rsid w:val="00FA7FA5"/>
    <w:rsid w:val="00FB124A"/>
    <w:rsid w:val="00FB2416"/>
    <w:rsid w:val="00FB5940"/>
    <w:rsid w:val="00FB6154"/>
    <w:rsid w:val="00FC3352"/>
    <w:rsid w:val="00FD06C2"/>
    <w:rsid w:val="00FD1532"/>
    <w:rsid w:val="00FD5F39"/>
    <w:rsid w:val="00FD6B17"/>
    <w:rsid w:val="00FE0096"/>
    <w:rsid w:val="00FE0FFD"/>
    <w:rsid w:val="00FE153A"/>
    <w:rsid w:val="00FF2121"/>
    <w:rsid w:val="00FF2D6A"/>
    <w:rsid w:val="00FF3E37"/>
    <w:rsid w:val="00FF56C8"/>
    <w:rsid w:val="00FF63FF"/>
    <w:rsid w:val="00FF7FD2"/>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701D3"/>
    <w:pPr>
      <w:spacing w:after="120" w:line="300" w:lineRule="atLeast"/>
    </w:pPr>
    <w:rPr>
      <w:rFonts w:eastAsia="Times New Roman" w:cs="Times New Roman"/>
      <w:sz w:val="24"/>
      <w:szCs w:val="24"/>
      <w:lang w:eastAsia="de-DE"/>
    </w:rPr>
  </w:style>
  <w:style w:type="paragraph" w:styleId="berschrift1">
    <w:name w:val="heading 1"/>
    <w:basedOn w:val="Standard"/>
    <w:next w:val="Standard"/>
    <w:link w:val="berschrift1Zchn"/>
    <w:uiPriority w:val="9"/>
    <w:qFormat/>
    <w:rsid w:val="00A23F6B"/>
    <w:pPr>
      <w:keepNext/>
      <w:keepLines/>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3701D3"/>
    <w:pPr>
      <w:keepNext/>
      <w:keepLines/>
      <w:spacing w:before="240"/>
      <w:outlineLvl w:val="1"/>
    </w:pPr>
    <w:rPr>
      <w:rFonts w:eastAsiaTheme="majorEastAsia" w:cstheme="majorBidi"/>
      <w:b/>
      <w:bCs/>
      <w:sz w:val="28"/>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23F6B"/>
    <w:rPr>
      <w:rFonts w:ascii="Tahoma" w:eastAsiaTheme="majorEastAsia" w:hAnsi="Tahoma" w:cstheme="majorBidi"/>
      <w:b/>
      <w:bCs/>
      <w:sz w:val="28"/>
      <w:szCs w:val="28"/>
      <w:lang w:eastAsia="de-DE"/>
    </w:rPr>
  </w:style>
  <w:style w:type="character" w:customStyle="1" w:styleId="berschrift2Zchn">
    <w:name w:val="Überschrift 2 Zchn"/>
    <w:basedOn w:val="Absatz-Standardschriftart"/>
    <w:link w:val="berschrift2"/>
    <w:uiPriority w:val="9"/>
    <w:rsid w:val="003701D3"/>
    <w:rPr>
      <w:rFonts w:eastAsiaTheme="majorEastAsia" w:cstheme="majorBidi"/>
      <w:b/>
      <w:bCs/>
      <w:sz w:val="28"/>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 w:type="character" w:styleId="Hyperlink">
    <w:name w:val="Hyperlink"/>
    <w:basedOn w:val="Absatz-Standardschriftart"/>
    <w:uiPriority w:val="99"/>
    <w:semiHidden/>
    <w:unhideWhenUsed/>
    <w:rsid w:val="00D646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13F6E-C593-41BB-A6A4-3755A2F29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1</Pages>
  <Words>334</Words>
  <Characters>2107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sng</cp:lastModifiedBy>
  <cp:revision>16</cp:revision>
  <cp:lastPrinted>2021-02-09T19:36:00Z</cp:lastPrinted>
  <dcterms:created xsi:type="dcterms:W3CDTF">2021-01-04T16:33:00Z</dcterms:created>
  <dcterms:modified xsi:type="dcterms:W3CDTF">2021-02-09T19:36:00Z</dcterms:modified>
</cp:coreProperties>
</file>